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2D89" w14:textId="349F6966" w:rsidR="00EA3C68" w:rsidRPr="00927ED4" w:rsidRDefault="007122F5" w:rsidP="00EA3C68">
      <w:pPr>
        <w:jc w:val="right"/>
        <w:rPr>
          <w:rFonts w:eastAsia="Calibri" w:cstheme="minorHAnsi"/>
          <w:sz w:val="20"/>
          <w:szCs w:val="20"/>
        </w:rPr>
      </w:pPr>
      <w:r w:rsidRPr="00927ED4">
        <w:rPr>
          <w:rFonts w:cstheme="minorHAnsi"/>
          <w:b/>
          <w:sz w:val="20"/>
          <w:szCs w:val="20"/>
        </w:rPr>
        <w:t>А</w:t>
      </w:r>
      <w:r w:rsidR="00EA3C68" w:rsidRPr="00927ED4">
        <w:rPr>
          <w:rFonts w:cstheme="minorHAnsi"/>
          <w:b/>
          <w:sz w:val="20"/>
          <w:szCs w:val="20"/>
        </w:rPr>
        <w:t>кционерное общество «БИОКАД»</w:t>
      </w:r>
      <w:r w:rsidR="00EA3C68" w:rsidRPr="00927ED4">
        <w:rPr>
          <w:rFonts w:eastAsia="Calibri" w:cstheme="minorHAnsi"/>
          <w:sz w:val="20"/>
          <w:szCs w:val="20"/>
        </w:rPr>
        <w:t xml:space="preserve"> </w:t>
      </w:r>
    </w:p>
    <w:p w14:paraId="76142267" w14:textId="77777777" w:rsidR="00927ED4" w:rsidRPr="00927ED4" w:rsidRDefault="00927ED4" w:rsidP="00EA3C68">
      <w:pPr>
        <w:jc w:val="right"/>
        <w:rPr>
          <w:rFonts w:eastAsia="Calibri" w:cstheme="minorHAnsi"/>
          <w:sz w:val="24"/>
          <w:szCs w:val="24"/>
        </w:rPr>
      </w:pPr>
      <w:r w:rsidRPr="00927ED4">
        <w:rPr>
          <w:rFonts w:eastAsia="Calibri" w:cstheme="minorHAnsi"/>
          <w:sz w:val="24"/>
          <w:szCs w:val="24"/>
        </w:rPr>
        <w:t>198515, г. Санкт-Петербург,</w:t>
      </w:r>
    </w:p>
    <w:p w14:paraId="568BEA86" w14:textId="036BB3B7" w:rsidR="00927ED4" w:rsidRPr="00927ED4" w:rsidRDefault="00927ED4" w:rsidP="00EA3C68">
      <w:pPr>
        <w:jc w:val="right"/>
        <w:rPr>
          <w:rFonts w:eastAsia="Calibri" w:cstheme="minorHAnsi"/>
          <w:sz w:val="24"/>
          <w:szCs w:val="24"/>
        </w:rPr>
      </w:pPr>
      <w:r w:rsidRPr="00927ED4">
        <w:rPr>
          <w:rFonts w:eastAsia="Calibri" w:cstheme="minorHAnsi"/>
          <w:sz w:val="24"/>
          <w:szCs w:val="24"/>
        </w:rPr>
        <w:t xml:space="preserve">вн. тер. г. поселок Стрельна, </w:t>
      </w:r>
    </w:p>
    <w:p w14:paraId="54EC08CC" w14:textId="1AE4CCA7" w:rsidR="00EA3C68" w:rsidRPr="00927ED4" w:rsidRDefault="00927ED4" w:rsidP="00EA3C68">
      <w:pPr>
        <w:jc w:val="right"/>
        <w:rPr>
          <w:rFonts w:cstheme="minorHAnsi"/>
          <w:sz w:val="24"/>
          <w:szCs w:val="24"/>
        </w:rPr>
      </w:pPr>
      <w:r w:rsidRPr="00927ED4">
        <w:rPr>
          <w:rFonts w:eastAsia="Calibri" w:cstheme="minorHAnsi"/>
          <w:sz w:val="24"/>
          <w:szCs w:val="24"/>
        </w:rPr>
        <w:t>ул. Связи, д. 38, стр. 1, помещ. 89</w:t>
      </w:r>
    </w:p>
    <w:p w14:paraId="7E1A5811" w14:textId="77777777" w:rsidR="00EA3C68" w:rsidRPr="00927ED4" w:rsidRDefault="00EA3C68" w:rsidP="00EA3C68">
      <w:pPr>
        <w:jc w:val="center"/>
        <w:rPr>
          <w:rFonts w:cstheme="minorHAnsi"/>
          <w:b/>
          <w:sz w:val="24"/>
          <w:szCs w:val="24"/>
        </w:rPr>
      </w:pPr>
      <w:r w:rsidRPr="00927ED4">
        <w:rPr>
          <w:rFonts w:cstheme="minorHAnsi"/>
          <w:b/>
          <w:sz w:val="24"/>
          <w:szCs w:val="24"/>
        </w:rPr>
        <w:t xml:space="preserve">Банковская гарантия № </w:t>
      </w:r>
    </w:p>
    <w:p w14:paraId="53B17BD6" w14:textId="77777777" w:rsidR="00EA3C68" w:rsidRPr="00927ED4" w:rsidRDefault="00EA3C68" w:rsidP="00EA3C68">
      <w:pPr>
        <w:rPr>
          <w:rFonts w:cstheme="minorHAnsi"/>
          <w:b/>
          <w:sz w:val="24"/>
          <w:szCs w:val="24"/>
        </w:rPr>
      </w:pPr>
      <w:r w:rsidRPr="00927ED4">
        <w:rPr>
          <w:rFonts w:cstheme="minorHAnsi"/>
          <w:b/>
          <w:sz w:val="24"/>
          <w:szCs w:val="24"/>
        </w:rPr>
        <w:t>«__»___ 20__</w:t>
      </w:r>
    </w:p>
    <w:p w14:paraId="5AE89DBA" w14:textId="55DA259B" w:rsidR="00EA3C68" w:rsidRPr="00927ED4" w:rsidRDefault="00EA3C68" w:rsidP="00EA3C68">
      <w:pPr>
        <w:ind w:firstLine="567"/>
        <w:rPr>
          <w:rFonts w:eastAsia="Calibri" w:cstheme="minorHAnsi"/>
          <w:b/>
          <w:sz w:val="24"/>
          <w:szCs w:val="24"/>
        </w:rPr>
      </w:pPr>
      <w:r w:rsidRPr="00927ED4">
        <w:rPr>
          <w:rFonts w:cstheme="minorHAnsi"/>
          <w:sz w:val="24"/>
          <w:szCs w:val="24"/>
        </w:rPr>
        <w:t xml:space="preserve">В соответствии с заключенным Договором поставки №_________ от «___» ____ 20_ г.,  с протоколом разногласий от ______ г. и Дополнительным соглашением № ____от «__» _____20_ г. (далее </w:t>
      </w:r>
      <w:r w:rsidRPr="00927ED4">
        <w:rPr>
          <w:rFonts w:eastAsia="Calibri" w:cstheme="minorHAnsi"/>
          <w:sz w:val="24"/>
          <w:szCs w:val="24"/>
        </w:rPr>
        <w:t>–</w:t>
      </w:r>
      <w:r w:rsidRPr="00927ED4">
        <w:rPr>
          <w:rFonts w:cstheme="minorHAnsi"/>
          <w:sz w:val="24"/>
          <w:szCs w:val="24"/>
        </w:rPr>
        <w:t xml:space="preserve"> </w:t>
      </w:r>
      <w:r w:rsidRPr="00927ED4">
        <w:rPr>
          <w:rFonts w:cstheme="minorHAnsi"/>
          <w:b/>
          <w:sz w:val="24"/>
          <w:szCs w:val="24"/>
        </w:rPr>
        <w:t>Договор</w:t>
      </w:r>
      <w:r w:rsidRPr="00927ED4">
        <w:rPr>
          <w:rFonts w:cstheme="minorHAnsi"/>
          <w:sz w:val="24"/>
          <w:szCs w:val="24"/>
        </w:rPr>
        <w:t xml:space="preserve">) </w:t>
      </w:r>
      <w:r w:rsidRPr="00927ED4">
        <w:rPr>
          <w:rFonts w:cstheme="minorHAnsi"/>
          <w:b/>
          <w:sz w:val="24"/>
          <w:szCs w:val="24"/>
        </w:rPr>
        <w:t>______________ (</w:t>
      </w:r>
      <w:r w:rsidRPr="00927ED4">
        <w:rPr>
          <w:rFonts w:cstheme="minorHAnsi"/>
          <w:sz w:val="24"/>
          <w:szCs w:val="24"/>
        </w:rPr>
        <w:t xml:space="preserve">ИНН _______, ОГРН ________, место нахождения: Российская Федерация, _______________(далее </w:t>
      </w:r>
      <w:r w:rsidRPr="00927ED4">
        <w:rPr>
          <w:rFonts w:eastAsia="Calibri" w:cstheme="minorHAnsi"/>
          <w:sz w:val="24"/>
          <w:szCs w:val="24"/>
        </w:rPr>
        <w:t xml:space="preserve">– </w:t>
      </w:r>
      <w:r w:rsidRPr="00927ED4">
        <w:rPr>
          <w:rFonts w:cstheme="minorHAnsi"/>
          <w:b/>
          <w:sz w:val="24"/>
          <w:szCs w:val="24"/>
        </w:rPr>
        <w:t>Принципал</w:t>
      </w:r>
      <w:r w:rsidRPr="00927ED4">
        <w:rPr>
          <w:rFonts w:cstheme="minorHAnsi"/>
          <w:sz w:val="24"/>
          <w:szCs w:val="24"/>
        </w:rPr>
        <w:t>)</w:t>
      </w:r>
      <w:r w:rsidRPr="00927ED4">
        <w:rPr>
          <w:rFonts w:eastAsia="Calibri" w:cstheme="minorHAnsi"/>
          <w:sz w:val="24"/>
          <w:szCs w:val="24"/>
        </w:rPr>
        <w:t xml:space="preserve">, обязалось совершить в пользу </w:t>
      </w:r>
      <w:r w:rsidR="007122F5" w:rsidRPr="00927ED4">
        <w:rPr>
          <w:rFonts w:eastAsia="Calibri" w:cstheme="minorHAnsi"/>
          <w:b/>
          <w:bCs/>
          <w:sz w:val="24"/>
          <w:szCs w:val="24"/>
        </w:rPr>
        <w:t>А</w:t>
      </w:r>
      <w:r w:rsidRPr="00927ED4">
        <w:rPr>
          <w:rFonts w:cstheme="minorHAnsi"/>
          <w:b/>
          <w:sz w:val="24"/>
          <w:szCs w:val="24"/>
        </w:rPr>
        <w:t>кционерного общества «БИОКАД»</w:t>
      </w:r>
      <w:r w:rsidRPr="00927ED4">
        <w:rPr>
          <w:rFonts w:eastAsia="Calibri" w:cstheme="minorHAnsi"/>
          <w:sz w:val="24"/>
          <w:szCs w:val="24"/>
        </w:rPr>
        <w:t xml:space="preserve"> (ИНН 5024048000,</w:t>
      </w:r>
      <w:r w:rsidRPr="00927ED4">
        <w:rPr>
          <w:rFonts w:cstheme="minorHAnsi"/>
          <w:sz w:val="24"/>
          <w:szCs w:val="24"/>
        </w:rPr>
        <w:t xml:space="preserve"> ОГРН 1025002867196</w:t>
      </w:r>
      <w:r w:rsidRPr="00927ED4">
        <w:rPr>
          <w:rFonts w:eastAsia="Calibri" w:cstheme="minorHAnsi"/>
          <w:sz w:val="24"/>
          <w:szCs w:val="24"/>
        </w:rPr>
        <w:t xml:space="preserve">, юридический адрес: </w:t>
      </w:r>
      <w:r w:rsidR="00927ED4" w:rsidRPr="00927ED4">
        <w:rPr>
          <w:rFonts w:eastAsia="Calibri" w:cstheme="minorHAnsi"/>
          <w:sz w:val="24"/>
          <w:szCs w:val="24"/>
        </w:rPr>
        <w:t>198515, г. Санкт-Петербург, вн. тер. г. поселок Стрельна, ул. Связи, д. 38, стр. 1, помещ. 89</w:t>
      </w:r>
      <w:r w:rsidRPr="00927ED4">
        <w:rPr>
          <w:rFonts w:eastAsia="Calibri" w:cstheme="minorHAnsi"/>
          <w:sz w:val="24"/>
          <w:szCs w:val="24"/>
        </w:rPr>
        <w:t>)</w:t>
      </w:r>
      <w:r w:rsidRPr="00927ED4">
        <w:rPr>
          <w:rFonts w:eastAsia="Calibri" w:cstheme="minorHAnsi"/>
          <w:b/>
          <w:sz w:val="24"/>
          <w:szCs w:val="24"/>
        </w:rPr>
        <w:t xml:space="preserve"> </w:t>
      </w:r>
      <w:r w:rsidRPr="00927ED4">
        <w:rPr>
          <w:rFonts w:eastAsia="Calibri" w:cstheme="minorHAnsi"/>
          <w:sz w:val="24"/>
          <w:szCs w:val="24"/>
        </w:rPr>
        <w:t xml:space="preserve">(далее – </w:t>
      </w:r>
      <w:r w:rsidRPr="00927ED4">
        <w:rPr>
          <w:rFonts w:eastAsia="Calibri" w:cstheme="minorHAnsi"/>
          <w:b/>
          <w:sz w:val="24"/>
          <w:szCs w:val="24"/>
        </w:rPr>
        <w:t>Бенефициар</w:t>
      </w:r>
      <w:r w:rsidRPr="00927ED4">
        <w:rPr>
          <w:rFonts w:eastAsia="Calibri" w:cstheme="minorHAnsi"/>
          <w:sz w:val="24"/>
          <w:szCs w:val="24"/>
        </w:rPr>
        <w:t xml:space="preserve">) следующие действия: оплатить поставленный Бенефициаром товар, на условиях, указанных в Договоре (далее – </w:t>
      </w:r>
      <w:r w:rsidRPr="00927ED4">
        <w:rPr>
          <w:rFonts w:eastAsia="Calibri" w:cstheme="minorHAnsi"/>
          <w:b/>
          <w:sz w:val="24"/>
          <w:szCs w:val="24"/>
        </w:rPr>
        <w:t>Основное обязательство</w:t>
      </w:r>
      <w:r w:rsidRPr="00927ED4">
        <w:rPr>
          <w:rFonts w:eastAsia="Calibri" w:cstheme="minorHAnsi"/>
          <w:sz w:val="24"/>
          <w:szCs w:val="24"/>
        </w:rPr>
        <w:t>).</w:t>
      </w:r>
    </w:p>
    <w:p w14:paraId="28F7D25F" w14:textId="2FE10F10" w:rsidR="00EA3C68" w:rsidRPr="00927ED4" w:rsidRDefault="00EA3C68" w:rsidP="00EA3C68">
      <w:pPr>
        <w:ind w:firstLine="567"/>
        <w:rPr>
          <w:rFonts w:eastAsia="Calibri" w:cstheme="minorHAnsi"/>
          <w:sz w:val="24"/>
          <w:szCs w:val="24"/>
        </w:rPr>
      </w:pPr>
      <w:r w:rsidRPr="00927ED4">
        <w:rPr>
          <w:rFonts w:eastAsia="Calibri" w:cstheme="minorHAnsi"/>
          <w:sz w:val="24"/>
          <w:szCs w:val="24"/>
        </w:rPr>
        <w:t xml:space="preserve">В обеспечение надлежащего исполнения Основного обязательства </w:t>
      </w:r>
      <w:r w:rsidRPr="00927ED4">
        <w:rPr>
          <w:rFonts w:eastAsia="Calibri" w:cstheme="minorHAnsi"/>
          <w:b/>
          <w:sz w:val="24"/>
          <w:szCs w:val="24"/>
        </w:rPr>
        <w:t xml:space="preserve">___________ </w:t>
      </w:r>
      <w:r w:rsidRPr="00927ED4">
        <w:rPr>
          <w:rFonts w:eastAsia="Calibri" w:cstheme="minorHAnsi"/>
          <w:sz w:val="24"/>
          <w:szCs w:val="24"/>
        </w:rPr>
        <w:t xml:space="preserve">, генеральная лицензия Центрального банка Российской Федерации  </w:t>
      </w:r>
      <w:r w:rsidRPr="00927ED4">
        <w:rPr>
          <w:rFonts w:eastAsia="Calibri" w:cstheme="minorHAnsi"/>
          <w:bCs/>
          <w:sz w:val="24"/>
          <w:szCs w:val="24"/>
        </w:rPr>
        <w:t>№____ от «__» _____20_г.</w:t>
      </w:r>
      <w:r w:rsidRPr="00927ED4">
        <w:rPr>
          <w:rFonts w:eastAsia="Calibri" w:cstheme="minorHAnsi"/>
          <w:sz w:val="24"/>
          <w:szCs w:val="24"/>
        </w:rPr>
        <w:t xml:space="preserve">, </w:t>
      </w:r>
      <w:r w:rsidRPr="00927ED4">
        <w:rPr>
          <w:rFonts w:eastAsia="Calibri" w:cstheme="minorHAnsi"/>
          <w:bCs/>
          <w:sz w:val="24"/>
          <w:szCs w:val="24"/>
        </w:rPr>
        <w:t xml:space="preserve">к/с ____________, ИНН _________, БИК </w:t>
      </w:r>
      <w:r w:rsidRPr="00927ED4">
        <w:rPr>
          <w:rFonts w:eastAsia="Calibri" w:cstheme="minorHAnsi"/>
          <w:sz w:val="24"/>
          <w:szCs w:val="24"/>
        </w:rPr>
        <w:t>___________</w:t>
      </w:r>
      <w:r w:rsidRPr="00927ED4">
        <w:rPr>
          <w:rFonts w:eastAsia="Calibri" w:cstheme="minorHAnsi"/>
          <w:bCs/>
          <w:sz w:val="24"/>
          <w:szCs w:val="24"/>
        </w:rPr>
        <w:t>, код ОКПО ___________, ОГРН ____________, КПП __________, имеющий адрес местонахождения: ___________________, и почтовый адрес: ____________</w:t>
      </w:r>
      <w:r w:rsidRPr="00927ED4">
        <w:rPr>
          <w:rFonts w:eastAsia="Calibri" w:cstheme="minorHAnsi"/>
          <w:sz w:val="24"/>
          <w:szCs w:val="24"/>
        </w:rPr>
        <w:t xml:space="preserve">, именуемый в дальнейшем </w:t>
      </w:r>
      <w:r w:rsidRPr="00927ED4">
        <w:rPr>
          <w:rFonts w:eastAsia="Calibri" w:cstheme="minorHAnsi"/>
          <w:b/>
          <w:sz w:val="24"/>
          <w:szCs w:val="24"/>
        </w:rPr>
        <w:t>«Гарант»</w:t>
      </w:r>
      <w:r w:rsidRPr="00927ED4">
        <w:rPr>
          <w:rFonts w:eastAsia="Calibri" w:cstheme="minorHAnsi"/>
          <w:sz w:val="24"/>
          <w:szCs w:val="24"/>
        </w:rPr>
        <w:t xml:space="preserve">, </w:t>
      </w:r>
      <w:r w:rsidRPr="00927ED4">
        <w:rPr>
          <w:rFonts w:eastAsia="Calibri" w:cstheme="minorHAnsi"/>
          <w:bCs/>
          <w:sz w:val="24"/>
          <w:szCs w:val="24"/>
        </w:rPr>
        <w:t>в лице _______________</w:t>
      </w:r>
      <w:r w:rsidRPr="00927ED4">
        <w:rPr>
          <w:rFonts w:eastAsia="Calibri" w:cstheme="minorHAnsi"/>
          <w:sz w:val="24"/>
          <w:szCs w:val="24"/>
        </w:rPr>
        <w:t>, действующего на основании ______________</w:t>
      </w:r>
      <w:r w:rsidRPr="00927ED4">
        <w:rPr>
          <w:rFonts w:cstheme="minorHAnsi"/>
          <w:sz w:val="24"/>
          <w:szCs w:val="24"/>
        </w:rPr>
        <w:t xml:space="preserve">, </w:t>
      </w:r>
      <w:r w:rsidRPr="00927ED4">
        <w:rPr>
          <w:rFonts w:eastAsia="Calibri" w:cstheme="minorHAnsi"/>
          <w:sz w:val="24"/>
          <w:szCs w:val="24"/>
        </w:rPr>
        <w:t xml:space="preserve">по просьбе Принципала настоящим обязуется выплатить Бенефициару денежную сумму в пределах </w:t>
      </w:r>
      <w:r w:rsidRPr="00927ED4">
        <w:rPr>
          <w:rFonts w:eastAsia="Calibri" w:cstheme="minorHAnsi"/>
          <w:b/>
          <w:sz w:val="24"/>
          <w:szCs w:val="24"/>
        </w:rPr>
        <w:t>_________ (______) рублей ___ копеек</w:t>
      </w:r>
      <w:r w:rsidRPr="00927ED4">
        <w:rPr>
          <w:rFonts w:eastAsia="Calibri" w:cstheme="minorHAnsi"/>
          <w:sz w:val="24"/>
          <w:szCs w:val="24"/>
        </w:rPr>
        <w:t xml:space="preserve"> по предоставлении последним письменного требования об ее уплате (далее – </w:t>
      </w:r>
      <w:r w:rsidRPr="00927ED4">
        <w:rPr>
          <w:rFonts w:eastAsia="Calibri" w:cstheme="minorHAnsi"/>
          <w:b/>
          <w:sz w:val="24"/>
          <w:szCs w:val="24"/>
        </w:rPr>
        <w:t>требование Бенефициара</w:t>
      </w:r>
      <w:r w:rsidRPr="00927ED4">
        <w:rPr>
          <w:rFonts w:eastAsia="Calibri" w:cstheme="minorHAnsi"/>
          <w:sz w:val="24"/>
          <w:szCs w:val="24"/>
        </w:rPr>
        <w:t>) при неисполнении или ненадлежащем исполнении Принципалом своих обязанностей перед Бенефициаром по Основному обязательству, а также требований о возмещении неустойки и убытков, возникших в связи с неисполнением Основного обязательства. Предусмотренное настоящей гарантией обязательство Гаранта перед Бенефициаром ограничивается уплатой суммы, на которую выдана настоящая гарантия.</w:t>
      </w:r>
    </w:p>
    <w:p w14:paraId="464E4C45" w14:textId="77777777" w:rsidR="00EA3C68" w:rsidRPr="00927ED4" w:rsidRDefault="00EA3C68" w:rsidP="00EA3C68">
      <w:pPr>
        <w:ind w:firstLine="567"/>
        <w:rPr>
          <w:rFonts w:eastAsia="Calibri" w:cstheme="minorHAnsi"/>
          <w:bCs/>
          <w:sz w:val="24"/>
          <w:szCs w:val="24"/>
        </w:rPr>
      </w:pPr>
      <w:r w:rsidRPr="00927ED4">
        <w:rPr>
          <w:rFonts w:eastAsia="Calibri" w:cstheme="minorHAnsi"/>
          <w:sz w:val="24"/>
          <w:szCs w:val="24"/>
        </w:rPr>
        <w:t>В требовании Бенефициара должно быть указано, что Принципал не исполнил/ненадлежащим образом исполнил свои обязательства по оплате поставленных товаров и не возместил Бенефициару неустойку и причиненные ему убытки</w:t>
      </w:r>
      <w:r w:rsidRPr="00927ED4">
        <w:rPr>
          <w:rFonts w:eastAsia="Calibri" w:cstheme="minorHAnsi"/>
          <w:bCs/>
          <w:sz w:val="24"/>
          <w:szCs w:val="24"/>
        </w:rPr>
        <w:t xml:space="preserve">. Требование </w:t>
      </w:r>
      <w:r w:rsidRPr="00927ED4">
        <w:rPr>
          <w:rFonts w:eastAsia="Calibri" w:cstheme="minorHAnsi"/>
          <w:bCs/>
          <w:sz w:val="24"/>
          <w:szCs w:val="24"/>
        </w:rPr>
        <w:lastRenderedPageBreak/>
        <w:t>Бенефициара должно содержать</w:t>
      </w:r>
      <w:r w:rsidRPr="00927ED4">
        <w:rPr>
          <w:rFonts w:eastAsia="Calibri" w:cstheme="minorHAnsi"/>
          <w:sz w:val="24"/>
          <w:szCs w:val="24"/>
        </w:rPr>
        <w:t xml:space="preserve"> платежные реквизиты Бенефициара, необходимые для осуществления Гарантом безналичного платежа по настоящей Гарантии.</w:t>
      </w:r>
    </w:p>
    <w:p w14:paraId="44D0D107"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К требованию Бенефициара об уплате денежной суммы по настоящей гарантии должны быть приложены следующие документы:</w:t>
      </w:r>
    </w:p>
    <w:p w14:paraId="19EFCAD8" w14:textId="77777777" w:rsidR="00EA3C68" w:rsidRPr="00927ED4" w:rsidRDefault="00EA3C68" w:rsidP="00EA3C68">
      <w:pPr>
        <w:numPr>
          <w:ilvl w:val="0"/>
          <w:numId w:val="1"/>
        </w:numPr>
        <w:spacing w:after="0" w:line="240" w:lineRule="auto"/>
        <w:rPr>
          <w:rFonts w:eastAsia="Calibri" w:cstheme="minorHAnsi"/>
          <w:bCs/>
          <w:sz w:val="24"/>
          <w:szCs w:val="24"/>
        </w:rPr>
      </w:pPr>
      <w:r w:rsidRPr="00927ED4">
        <w:rPr>
          <w:rFonts w:eastAsia="Calibri" w:cstheme="minorHAnsi"/>
          <w:bCs/>
          <w:sz w:val="24"/>
          <w:szCs w:val="24"/>
        </w:rPr>
        <w:t>Копия Универсальных передаточных актов либо счетов фактур, своевременных неоплаченных Принципалом по Договору/оплаченных не в полном объеме.</w:t>
      </w:r>
    </w:p>
    <w:p w14:paraId="1F457705" w14:textId="77777777" w:rsidR="00EA3C68" w:rsidRPr="00927ED4" w:rsidRDefault="00EA3C68" w:rsidP="00EA3C68">
      <w:pPr>
        <w:numPr>
          <w:ilvl w:val="0"/>
          <w:numId w:val="1"/>
        </w:numPr>
        <w:spacing w:after="0" w:line="240" w:lineRule="auto"/>
        <w:rPr>
          <w:rFonts w:eastAsia="Calibri" w:cstheme="minorHAnsi"/>
          <w:bCs/>
          <w:sz w:val="24"/>
          <w:szCs w:val="24"/>
        </w:rPr>
      </w:pPr>
      <w:r w:rsidRPr="00927ED4">
        <w:rPr>
          <w:rFonts w:eastAsia="Calibri" w:cstheme="minorHAnsi"/>
          <w:bCs/>
          <w:sz w:val="24"/>
          <w:szCs w:val="24"/>
        </w:rPr>
        <w:t xml:space="preserve">В случае если требование подписано не единоличным исполнительным органом, документы, подтверждающие полномочия лица подписавшего требование Бенефициара (Оригинал доверенности). </w:t>
      </w:r>
    </w:p>
    <w:p w14:paraId="46F3B749"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 xml:space="preserve">В случае если требование Бенефициара подписано не единоличным исполнительным органом Бенефициара, к нему должен быть также приложен оригинал или нотариально заверенная копия доверенности, удостоверяющей полномочия лица, подписавшего требование об уплате денежной суммы по настоящей гарантии, на совершение от имени Бенефициара такого рода действий. </w:t>
      </w:r>
    </w:p>
    <w:p w14:paraId="0ECB3567" w14:textId="77777777" w:rsidR="00EA3C68" w:rsidRPr="00927ED4" w:rsidRDefault="00EA3C68" w:rsidP="00EA3C68">
      <w:pPr>
        <w:pStyle w:val="20"/>
        <w:spacing w:before="0"/>
        <w:ind w:firstLine="567"/>
        <w:rPr>
          <w:rFonts w:asciiTheme="minorHAnsi" w:hAnsiTheme="minorHAnsi" w:cstheme="minorHAnsi"/>
          <w:b/>
          <w:bCs/>
          <w:color w:val="auto"/>
          <w:sz w:val="24"/>
          <w:szCs w:val="24"/>
          <w:lang w:val="ru-RU"/>
        </w:rPr>
      </w:pPr>
      <w:r w:rsidRPr="00927ED4">
        <w:rPr>
          <w:rFonts w:asciiTheme="minorHAnsi" w:hAnsiTheme="minorHAnsi" w:cstheme="minorHAnsi"/>
          <w:bCs/>
          <w:color w:val="auto"/>
          <w:sz w:val="24"/>
          <w:szCs w:val="24"/>
        </w:rPr>
        <w:t>Требование Бенефициара должно быть направлено Бенефициаром Гаранту по адресу:</w:t>
      </w:r>
      <w:r w:rsidRPr="00927ED4">
        <w:rPr>
          <w:rFonts w:asciiTheme="minorHAnsi" w:hAnsiTheme="minorHAnsi" w:cstheme="minorHAnsi"/>
          <w:b/>
          <w:bCs/>
          <w:color w:val="auto"/>
          <w:sz w:val="24"/>
          <w:szCs w:val="24"/>
          <w:lang w:val="ru-RU"/>
        </w:rPr>
        <w:t>_______</w:t>
      </w:r>
    </w:p>
    <w:p w14:paraId="24CC67A4" w14:textId="77777777" w:rsidR="00EA3C68" w:rsidRPr="00927ED4" w:rsidRDefault="00EA3C68" w:rsidP="00EA3C68">
      <w:pPr>
        <w:ind w:firstLine="567"/>
        <w:rPr>
          <w:rFonts w:cstheme="minorHAnsi"/>
          <w:sz w:val="24"/>
          <w:szCs w:val="24"/>
        </w:rPr>
      </w:pPr>
      <w:r w:rsidRPr="00927ED4">
        <w:rPr>
          <w:rFonts w:eastAsia="Calibri" w:cstheme="minorHAnsi"/>
          <w:bCs/>
          <w:sz w:val="24"/>
          <w:szCs w:val="24"/>
        </w:rPr>
        <w:t xml:space="preserve">Гарант должен рассмотреть требование Бенефициара с приложенными документами в срок не позднее </w:t>
      </w:r>
      <w:r w:rsidRPr="00927ED4">
        <w:rPr>
          <w:rFonts w:eastAsia="Calibri" w:cstheme="minorHAnsi"/>
          <w:b/>
          <w:bCs/>
          <w:sz w:val="24"/>
          <w:szCs w:val="24"/>
        </w:rPr>
        <w:t>_ (_____) рабочих дней</w:t>
      </w:r>
      <w:r w:rsidRPr="00927ED4">
        <w:rPr>
          <w:rFonts w:eastAsia="Calibri" w:cstheme="minorHAnsi"/>
          <w:bCs/>
          <w:sz w:val="24"/>
          <w:szCs w:val="24"/>
        </w:rPr>
        <w:t xml:space="preserve"> с момента получения требования Бенефициара, чтобы установить, соответствует ли это требование Бенефициара и приложенные к нему документы условиям Гарантии, и уплатить требуемую сумму в срок не позднее __ (_____) рабочих дней после получения требования Бенефициара либо направить мотивированный отказ в удовлетворении требования Бенефициара, </w:t>
      </w:r>
      <w:r w:rsidRPr="00927ED4">
        <w:rPr>
          <w:rFonts w:cstheme="minorHAnsi"/>
          <w:sz w:val="24"/>
          <w:szCs w:val="24"/>
        </w:rPr>
        <w:t>если это требование или приложенные к нему документы не соответствуют условиям Гарантии либо представлены Гаранту по окончании срока действия Гарантии.</w:t>
      </w:r>
    </w:p>
    <w:p w14:paraId="50B0D365"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 xml:space="preserve">Каждый платеж по настоящей гарантии уменьшает предусмотренное настоящей гарантией обязательство Гаранта перед Бенефициаром на сумму совершенного платежа. </w:t>
      </w:r>
    </w:p>
    <w:p w14:paraId="2AAABB36"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Принадлежащее Бенефициару право требование по настоящей Гарантии не может быть передано третьему лицу.</w:t>
      </w:r>
    </w:p>
    <w:p w14:paraId="72DCC135" w14:textId="77777777" w:rsidR="00EA3C68" w:rsidRPr="00F662CF" w:rsidRDefault="00EA3C68" w:rsidP="00EA3C68">
      <w:pPr>
        <w:ind w:firstLine="567"/>
        <w:rPr>
          <w:rFonts w:eastAsia="Calibri" w:cstheme="minorHAnsi"/>
          <w:bCs/>
          <w:sz w:val="24"/>
          <w:szCs w:val="24"/>
          <w:u w:val="single"/>
        </w:rPr>
      </w:pPr>
      <w:r w:rsidRPr="00927ED4">
        <w:rPr>
          <w:rFonts w:eastAsia="Calibri" w:cstheme="minorHAnsi"/>
          <w:bCs/>
          <w:sz w:val="24"/>
          <w:szCs w:val="24"/>
        </w:rPr>
        <w:t xml:space="preserve">Изменения и дополнения, внесенные в Договор, не освобождают Гаранта от </w:t>
      </w:r>
      <w:r w:rsidRPr="00F662CF">
        <w:rPr>
          <w:rFonts w:eastAsia="Calibri" w:cstheme="minorHAnsi"/>
          <w:bCs/>
          <w:sz w:val="24"/>
          <w:szCs w:val="24"/>
          <w:u w:val="single"/>
        </w:rPr>
        <w:t>обязательств по настоящей гарантии.</w:t>
      </w:r>
    </w:p>
    <w:p w14:paraId="19ED101B"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Настоящая гарантия не может быть отозвана Гарантом.</w:t>
      </w:r>
    </w:p>
    <w:p w14:paraId="368FAD68" w14:textId="77777777" w:rsidR="00EA3C68" w:rsidRPr="00927ED4" w:rsidRDefault="00EA3C68" w:rsidP="00EA3C68">
      <w:pPr>
        <w:ind w:firstLine="567"/>
        <w:rPr>
          <w:rFonts w:eastAsia="Calibri" w:cstheme="minorHAnsi"/>
          <w:sz w:val="24"/>
          <w:szCs w:val="24"/>
        </w:rPr>
      </w:pPr>
      <w:r w:rsidRPr="00927ED4">
        <w:rPr>
          <w:rFonts w:cstheme="minorHAnsi"/>
          <w:sz w:val="24"/>
          <w:szCs w:val="24"/>
        </w:rPr>
        <w:lastRenderedPageBreak/>
        <w:t>Настоящая Гарантия может быть изменена Гарантом с согласия Бенефициара, за исключением увеличения её суммы и/или продления срока ее действия, для которых согласия Бенефициара не требуется.</w:t>
      </w:r>
    </w:p>
    <w:p w14:paraId="40FC4134" w14:textId="6AE3951E" w:rsidR="00EA3C68" w:rsidRPr="00927ED4" w:rsidRDefault="00EA3C68" w:rsidP="00EA3C68">
      <w:pPr>
        <w:rPr>
          <w:rFonts w:eastAsia="Calibri" w:cstheme="minorHAnsi"/>
          <w:sz w:val="24"/>
          <w:szCs w:val="24"/>
        </w:rPr>
      </w:pPr>
      <w:r w:rsidRPr="00927ED4">
        <w:rPr>
          <w:rFonts w:eastAsia="Calibri" w:cstheme="minorHAnsi"/>
          <w:bCs/>
          <w:sz w:val="24"/>
          <w:szCs w:val="24"/>
        </w:rPr>
        <w:t xml:space="preserve">Настоящая Гарантия действует с </w:t>
      </w:r>
      <w:r w:rsidRPr="00927ED4">
        <w:rPr>
          <w:rFonts w:eastAsia="Calibri" w:cstheme="minorHAnsi"/>
          <w:b/>
          <w:bCs/>
          <w:sz w:val="24"/>
          <w:szCs w:val="24"/>
        </w:rPr>
        <w:t>«__» ______ 20_ года по «___» _____ 20_ года включительно</w:t>
      </w:r>
      <w:r w:rsidRPr="00927ED4">
        <w:rPr>
          <w:rFonts w:eastAsia="Calibri" w:cstheme="minorHAnsi"/>
          <w:bCs/>
          <w:sz w:val="24"/>
          <w:szCs w:val="24"/>
        </w:rPr>
        <w:t>,</w:t>
      </w:r>
      <w:r w:rsidRPr="00927ED4">
        <w:rPr>
          <w:rFonts w:eastAsia="Calibri" w:cstheme="minorHAnsi"/>
          <w:sz w:val="24"/>
          <w:szCs w:val="24"/>
        </w:rPr>
        <w:t xml:space="preserve"> по окончании этого срока настоящая Гарантия прекращает свое действие.</w:t>
      </w:r>
      <w:r w:rsidRPr="00927ED4">
        <w:rPr>
          <w:color w:val="2F5496"/>
          <w:sz w:val="24"/>
          <w:szCs w:val="24"/>
        </w:rPr>
        <w:t xml:space="preserve"> </w:t>
      </w:r>
    </w:p>
    <w:p w14:paraId="285E3A3D"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Гарант предоставляет информацию о кредитной истории Принципала по настоящей гарантии в объеме, установленном статьей 4 Федерального закона № 218-ФЗ «О кредитных историях», в любое бюро кредитных историй, с которым у Гаранта заключен договор об оказании информационных услуг.</w:t>
      </w:r>
    </w:p>
    <w:p w14:paraId="41ED018A" w14:textId="77777777" w:rsidR="00EA3C68" w:rsidRPr="00927ED4" w:rsidRDefault="00EA3C68" w:rsidP="00EA3C68">
      <w:pPr>
        <w:autoSpaceDE w:val="0"/>
        <w:autoSpaceDN w:val="0"/>
        <w:adjustRightInd w:val="0"/>
        <w:ind w:firstLine="567"/>
        <w:rPr>
          <w:rFonts w:cstheme="minorHAnsi"/>
          <w:sz w:val="24"/>
          <w:szCs w:val="24"/>
        </w:rPr>
      </w:pPr>
      <w:r w:rsidRPr="00927ED4">
        <w:rPr>
          <w:rFonts w:cstheme="minorHAnsi"/>
          <w:sz w:val="24"/>
          <w:szCs w:val="24"/>
        </w:rPr>
        <w:t>Ответственность и права участников настоящей гарантии, не предусмотренные настоящей гарантией, определяются в соответствии с действующим законодательством Российской Федерации.</w:t>
      </w:r>
    </w:p>
    <w:p w14:paraId="3C60DAA2" w14:textId="77777777" w:rsidR="00EA3C68" w:rsidRPr="00927ED4" w:rsidRDefault="00EA3C68" w:rsidP="00EA3C68">
      <w:pPr>
        <w:ind w:firstLine="567"/>
        <w:rPr>
          <w:rFonts w:cstheme="minorHAnsi"/>
          <w:b/>
          <w:sz w:val="24"/>
          <w:szCs w:val="24"/>
        </w:rPr>
      </w:pPr>
    </w:p>
    <w:p w14:paraId="6AB047F9" w14:textId="77777777" w:rsidR="00EA3C68" w:rsidRPr="00927ED4" w:rsidRDefault="00EA3C68" w:rsidP="00EA3C68">
      <w:pPr>
        <w:ind w:firstLine="567"/>
        <w:rPr>
          <w:rFonts w:cstheme="minorHAnsi"/>
          <w:b/>
          <w:sz w:val="24"/>
          <w:szCs w:val="24"/>
        </w:rPr>
      </w:pPr>
    </w:p>
    <w:p w14:paraId="07C61478" w14:textId="77777777" w:rsidR="00EA3C68" w:rsidRPr="00927ED4" w:rsidRDefault="00EA3C68" w:rsidP="00EA3C68">
      <w:pPr>
        <w:ind w:firstLine="567"/>
        <w:rPr>
          <w:rFonts w:cstheme="minorHAnsi"/>
          <w:b/>
          <w:sz w:val="24"/>
          <w:szCs w:val="24"/>
        </w:rPr>
      </w:pPr>
    </w:p>
    <w:p w14:paraId="550C007B" w14:textId="77777777" w:rsidR="00EA3C68" w:rsidRPr="00927ED4" w:rsidRDefault="00EA3C68" w:rsidP="00EA3C68">
      <w:pPr>
        <w:rPr>
          <w:rFonts w:cstheme="minorHAnsi"/>
          <w:sz w:val="24"/>
          <w:szCs w:val="24"/>
        </w:rPr>
      </w:pPr>
    </w:p>
    <w:p w14:paraId="487B5410" w14:textId="77777777" w:rsidR="00EA3C68" w:rsidRPr="00474A84" w:rsidRDefault="00EA3C68" w:rsidP="00EA3C68">
      <w:pPr>
        <w:rPr>
          <w:rFonts w:cstheme="minorHAnsi"/>
          <w:b/>
          <w:sz w:val="24"/>
          <w:szCs w:val="24"/>
        </w:rPr>
      </w:pPr>
      <w:r w:rsidRPr="00927ED4">
        <w:rPr>
          <w:rFonts w:cstheme="minorHAnsi"/>
          <w:b/>
          <w:sz w:val="24"/>
          <w:szCs w:val="24"/>
        </w:rPr>
        <w:t>_______________________</w:t>
      </w:r>
      <w:r w:rsidRPr="00474A84">
        <w:rPr>
          <w:rFonts w:cstheme="minorHAnsi"/>
          <w:b/>
          <w:sz w:val="24"/>
          <w:szCs w:val="24"/>
        </w:rPr>
        <w:t xml:space="preserve">  </w:t>
      </w:r>
    </w:p>
    <w:p w14:paraId="3E54BA70" w14:textId="77777777" w:rsidR="00EA3C68" w:rsidRPr="00AF7F2F" w:rsidRDefault="00EA3C68" w:rsidP="00EA3C68">
      <w:pPr>
        <w:rPr>
          <w:rFonts w:cstheme="minorHAnsi"/>
          <w:sz w:val="20"/>
          <w:szCs w:val="20"/>
        </w:rPr>
      </w:pPr>
    </w:p>
    <w:p w14:paraId="53811F3F" w14:textId="77777777" w:rsidR="00EA3C68" w:rsidRPr="00AF7F2F" w:rsidRDefault="00EA3C68" w:rsidP="00EA3C68">
      <w:pPr>
        <w:ind w:right="11"/>
        <w:rPr>
          <w:rFonts w:cstheme="minorHAnsi"/>
        </w:rPr>
      </w:pPr>
    </w:p>
    <w:p w14:paraId="1B989572" w14:textId="77777777" w:rsidR="00EA3C68" w:rsidRDefault="00EA3C68" w:rsidP="00EA3C68">
      <w:pPr>
        <w:spacing w:after="160" w:line="240" w:lineRule="auto"/>
        <w:rPr>
          <w:b/>
          <w:sz w:val="24"/>
          <w:szCs w:val="24"/>
        </w:rPr>
      </w:pPr>
    </w:p>
    <w:p w14:paraId="47A9FCEC" w14:textId="77777777" w:rsidR="00EA3C68" w:rsidRPr="00474A84" w:rsidRDefault="00EA3C68" w:rsidP="00EA3C68"/>
    <w:p w14:paraId="21B2AB35" w14:textId="77777777" w:rsidR="009B7965" w:rsidRDefault="009B7965"/>
    <w:sectPr w:rsidR="009B7965" w:rsidSect="0073677D">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70D8" w14:textId="77777777" w:rsidR="008426FE" w:rsidRDefault="008426FE" w:rsidP="0073677D">
      <w:pPr>
        <w:spacing w:after="0" w:line="240" w:lineRule="auto"/>
      </w:pPr>
      <w:r>
        <w:separator/>
      </w:r>
    </w:p>
  </w:endnote>
  <w:endnote w:type="continuationSeparator" w:id="0">
    <w:p w14:paraId="5C9DC628" w14:textId="77777777" w:rsidR="008426FE" w:rsidRDefault="008426FE" w:rsidP="0073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CTT">
    <w:altName w:val="Arial"/>
    <w:charset w:val="CC"/>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76AC" w14:textId="77777777" w:rsidR="002038CE" w:rsidRDefault="002038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2"/>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2127"/>
    </w:tblGrid>
    <w:tr w:rsidR="007D55B1" w:rsidRPr="0082103E" w14:paraId="3415B106" w14:textId="77777777" w:rsidTr="004432DE">
      <w:tc>
        <w:tcPr>
          <w:tcW w:w="8080" w:type="dxa"/>
        </w:tcPr>
        <w:p w14:paraId="6797B387" w14:textId="4EDE16E4" w:rsidR="007D55B1" w:rsidRPr="007D55B1" w:rsidRDefault="007D55B1" w:rsidP="007D55B1">
          <w:pPr>
            <w:tabs>
              <w:tab w:val="center" w:pos="4677"/>
            </w:tabs>
            <w:ind w:right="-285"/>
            <w:rPr>
              <w:rFonts w:ascii="Calibri" w:hAnsi="Calibri" w:cs="Calibri"/>
              <w:color w:val="BFBFBF" w:themeColor="background1" w:themeShade="BF"/>
              <w:sz w:val="18"/>
              <w:szCs w:val="18"/>
            </w:rPr>
          </w:pPr>
          <w:bookmarkStart w:id="1" w:name="_Hlk528165936"/>
          <w:r w:rsidRPr="0082103E">
            <w:rPr>
              <w:rFonts w:ascii="Calibri" w:hAnsi="Calibri" w:cs="Calibri"/>
              <w:color w:val="3B3838"/>
              <w:sz w:val="18"/>
              <w:szCs w:val="18"/>
            </w:rPr>
            <w:t xml:space="preserve">Приложение </w:t>
          </w:r>
          <w:r w:rsidR="002038CE">
            <w:rPr>
              <w:rFonts w:ascii="Calibri" w:hAnsi="Calibri" w:cs="Calibri"/>
              <w:color w:val="3B3838"/>
              <w:sz w:val="18"/>
              <w:szCs w:val="18"/>
            </w:rPr>
            <w:t>7</w:t>
          </w:r>
          <w:r w:rsidRPr="00FE596D">
            <w:rPr>
              <w:rFonts w:ascii="Calibri" w:hAnsi="Calibri" w:cs="Calibri"/>
              <w:color w:val="3B3838"/>
              <w:sz w:val="18"/>
              <w:szCs w:val="18"/>
            </w:rPr>
            <w:t xml:space="preserve"> </w:t>
          </w:r>
          <w:r w:rsidRPr="0082103E">
            <w:rPr>
              <w:rFonts w:ascii="Calibri" w:hAnsi="Calibri" w:cs="Calibri"/>
              <w:color w:val="3B3838"/>
              <w:sz w:val="18"/>
              <w:szCs w:val="18"/>
            </w:rPr>
            <w:t xml:space="preserve">к </w:t>
          </w:r>
          <w:r w:rsidR="00FE596D" w:rsidRPr="0002402D">
            <w:rPr>
              <w:rFonts w:ascii="Calibri" w:hAnsi="Calibri" w:cs="Calibri"/>
              <w:sz w:val="18"/>
              <w:szCs w:val="18"/>
            </w:rPr>
            <w:t>AFM-04-001-1</w:t>
          </w:r>
          <w:r w:rsidR="00F662CF">
            <w:rPr>
              <w:rFonts w:ascii="Calibri" w:hAnsi="Calibri" w:cs="Calibri"/>
              <w:sz w:val="18"/>
              <w:szCs w:val="18"/>
            </w:rPr>
            <w:t>7</w:t>
          </w:r>
          <w:r w:rsidRPr="0002402D">
            <w:rPr>
              <w:rFonts w:ascii="Calibri" w:hAnsi="Calibri" w:cs="Calibri"/>
              <w:sz w:val="18"/>
              <w:szCs w:val="18"/>
            </w:rPr>
            <w:t xml:space="preserve"> / Annex </w:t>
          </w:r>
          <w:r w:rsidR="00CF5A0F">
            <w:rPr>
              <w:rFonts w:ascii="Calibri" w:hAnsi="Calibri" w:cs="Calibri"/>
              <w:sz w:val="18"/>
              <w:szCs w:val="18"/>
            </w:rPr>
            <w:t>8</w:t>
          </w:r>
          <w:r w:rsidRPr="0002402D">
            <w:rPr>
              <w:rFonts w:ascii="Calibri" w:hAnsi="Calibri" w:cs="Calibri"/>
              <w:sz w:val="18"/>
              <w:szCs w:val="18"/>
            </w:rPr>
            <w:t xml:space="preserve"> to </w:t>
          </w:r>
          <w:r w:rsidR="00FE596D" w:rsidRPr="0002402D">
            <w:rPr>
              <w:rFonts w:ascii="Calibri" w:hAnsi="Calibri" w:cs="Calibri"/>
              <w:sz w:val="18"/>
              <w:szCs w:val="18"/>
            </w:rPr>
            <w:t>AFM-04-001-1</w:t>
          </w:r>
          <w:r w:rsidR="00F662CF">
            <w:rPr>
              <w:rFonts w:ascii="Calibri" w:hAnsi="Calibri" w:cs="Calibri"/>
              <w:sz w:val="18"/>
              <w:szCs w:val="18"/>
            </w:rPr>
            <w:t>7</w:t>
          </w:r>
        </w:p>
        <w:p w14:paraId="4586AF92" w14:textId="2CE19901" w:rsidR="007D55B1" w:rsidRPr="006B2FE5" w:rsidRDefault="007D55B1" w:rsidP="007D55B1">
          <w:pPr>
            <w:pStyle w:val="a5"/>
            <w:ind w:left="36"/>
            <w:rPr>
              <w:rFonts w:cstheme="minorHAnsi"/>
              <w:color w:val="595959" w:themeColor="text1" w:themeTint="A6"/>
              <w:sz w:val="15"/>
              <w:szCs w:val="15"/>
            </w:rPr>
          </w:pPr>
          <w:r w:rsidRPr="006B2FE5">
            <w:rPr>
              <w:rFonts w:ascii="Calibri" w:hAnsi="Calibri" w:cs="Calibri"/>
              <w:color w:val="808080" w:themeColor="background1" w:themeShade="80"/>
              <w:sz w:val="15"/>
              <w:szCs w:val="15"/>
            </w:rPr>
            <w:t>АО «БИОКАД», 198515, г. Санкт-Петербург, вн. тер. г. поселок Стрельна, ул. Связи, д. 38, стр. 1, помещ. 89</w:t>
          </w:r>
        </w:p>
      </w:tc>
      <w:tc>
        <w:tcPr>
          <w:tcW w:w="2127" w:type="dxa"/>
        </w:tcPr>
        <w:p w14:paraId="5B0A4569" w14:textId="77777777" w:rsidR="007D55B1" w:rsidRPr="0082103E" w:rsidRDefault="007D55B1" w:rsidP="007D55B1">
          <w:pPr>
            <w:tabs>
              <w:tab w:val="center" w:pos="4677"/>
            </w:tabs>
            <w:ind w:right="-8"/>
            <w:jc w:val="right"/>
            <w:rPr>
              <w:rFonts w:ascii="Calibri" w:hAnsi="Calibri"/>
              <w:bCs/>
              <w:color w:val="3B3838"/>
              <w:sz w:val="18"/>
              <w:szCs w:val="18"/>
            </w:rPr>
          </w:pPr>
          <w:r w:rsidRPr="0082103E">
            <w:rPr>
              <w:rFonts w:ascii="Calibri" w:hAnsi="Calibri" w:cs="Calibri"/>
              <w:bCs/>
              <w:sz w:val="18"/>
              <w:szCs w:val="18"/>
            </w:rPr>
            <w:fldChar w:fldCharType="begin"/>
          </w:r>
          <w:r w:rsidRPr="0082103E">
            <w:rPr>
              <w:rFonts w:ascii="Calibri" w:hAnsi="Calibri" w:cs="Calibri"/>
              <w:bCs/>
              <w:sz w:val="18"/>
              <w:szCs w:val="18"/>
            </w:rPr>
            <w:instrText>PAGE  \* Arabic  \* MERGEFORMAT</w:instrText>
          </w:r>
          <w:r w:rsidRPr="0082103E">
            <w:rPr>
              <w:rFonts w:ascii="Calibri" w:hAnsi="Calibri" w:cs="Calibri"/>
              <w:bCs/>
              <w:sz w:val="18"/>
              <w:szCs w:val="18"/>
            </w:rPr>
            <w:fldChar w:fldCharType="separate"/>
          </w:r>
          <w:r w:rsidRPr="0082103E">
            <w:rPr>
              <w:rFonts w:ascii="Calibri" w:hAnsi="Calibri" w:cs="Calibri"/>
              <w:bCs/>
              <w:noProof/>
              <w:sz w:val="18"/>
              <w:szCs w:val="18"/>
            </w:rPr>
            <w:t>1</w:t>
          </w:r>
          <w:r w:rsidRPr="0082103E">
            <w:rPr>
              <w:rFonts w:ascii="Calibri" w:hAnsi="Calibri" w:cs="Calibri"/>
              <w:bCs/>
              <w:sz w:val="18"/>
              <w:szCs w:val="18"/>
            </w:rPr>
            <w:fldChar w:fldCharType="end"/>
          </w:r>
          <w:r w:rsidRPr="0082103E">
            <w:rPr>
              <w:rFonts w:ascii="Calibri" w:hAnsi="Calibri" w:cs="Calibri"/>
              <w:bCs/>
              <w:sz w:val="18"/>
              <w:szCs w:val="18"/>
            </w:rPr>
            <w:t xml:space="preserve"> / </w:t>
          </w:r>
          <w:r w:rsidRPr="0082103E">
            <w:rPr>
              <w:rFonts w:ascii="Calibri" w:hAnsi="Calibri" w:cs="Calibri"/>
              <w:bCs/>
              <w:noProof/>
              <w:sz w:val="18"/>
              <w:szCs w:val="18"/>
            </w:rPr>
            <w:fldChar w:fldCharType="begin"/>
          </w:r>
          <w:r w:rsidRPr="0082103E">
            <w:rPr>
              <w:rFonts w:ascii="Calibri" w:eastAsia="Calibri" w:hAnsi="Calibri" w:cs="Calibri"/>
              <w:bCs/>
              <w:noProof/>
              <w:sz w:val="18"/>
              <w:szCs w:val="18"/>
            </w:rPr>
            <w:instrText>NUMPAGES  \* Arabic  \* MERGEFORMAT</w:instrText>
          </w:r>
          <w:r w:rsidRPr="0082103E">
            <w:rPr>
              <w:rFonts w:ascii="Calibri" w:eastAsia="Calibri" w:hAnsi="Calibri" w:cs="Calibri"/>
              <w:bCs/>
              <w:noProof/>
              <w:sz w:val="18"/>
              <w:szCs w:val="18"/>
            </w:rPr>
            <w:fldChar w:fldCharType="separate"/>
          </w:r>
          <w:r w:rsidRPr="0082103E">
            <w:rPr>
              <w:rFonts w:ascii="Calibri" w:hAnsi="Calibri" w:cs="Calibri"/>
              <w:bCs/>
              <w:noProof/>
              <w:sz w:val="18"/>
              <w:szCs w:val="18"/>
            </w:rPr>
            <w:t>1</w:t>
          </w:r>
          <w:r w:rsidRPr="0082103E">
            <w:rPr>
              <w:rFonts w:ascii="Calibri" w:hAnsi="Calibri" w:cs="Calibri"/>
              <w:bCs/>
              <w:noProof/>
              <w:sz w:val="18"/>
              <w:szCs w:val="18"/>
            </w:rPr>
            <w:fldChar w:fldCharType="end"/>
          </w:r>
        </w:p>
      </w:tc>
    </w:tr>
    <w:bookmarkEnd w:id="1"/>
  </w:tbl>
  <w:p w14:paraId="7BC3D309" w14:textId="77777777" w:rsidR="0073677D" w:rsidRDefault="007367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07F2" w14:textId="77777777" w:rsidR="002038CE" w:rsidRDefault="002038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2A9A" w14:textId="77777777" w:rsidR="008426FE" w:rsidRDefault="008426FE" w:rsidP="0073677D">
      <w:pPr>
        <w:spacing w:after="0" w:line="240" w:lineRule="auto"/>
      </w:pPr>
      <w:r>
        <w:separator/>
      </w:r>
    </w:p>
  </w:footnote>
  <w:footnote w:type="continuationSeparator" w:id="0">
    <w:p w14:paraId="4B53C360" w14:textId="77777777" w:rsidR="008426FE" w:rsidRDefault="008426FE" w:rsidP="0073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11A5" w14:textId="77777777" w:rsidR="002038CE" w:rsidRDefault="002038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9"/>
      <w:gridCol w:w="2382"/>
    </w:tblGrid>
    <w:tr w:rsidR="007D55B1" w:rsidRPr="00D814F5" w14:paraId="66CC1817" w14:textId="77777777" w:rsidTr="007D55B1">
      <w:trPr>
        <w:trHeight w:val="840"/>
      </w:trPr>
      <w:tc>
        <w:tcPr>
          <w:tcW w:w="7399" w:type="dxa"/>
          <w:vAlign w:val="center"/>
        </w:tcPr>
        <w:p w14:paraId="6B17EA79" w14:textId="0E2D71E9" w:rsidR="007D55B1" w:rsidRPr="001B4C79" w:rsidRDefault="007D55B1" w:rsidP="007D55B1">
          <w:pPr>
            <w:pStyle w:val="a3"/>
            <w:ind w:left="-109"/>
            <w:jc w:val="left"/>
            <w:rPr>
              <w:rFonts w:cstheme="minorHAnsi"/>
              <w:b/>
              <w:color w:val="767171" w:themeColor="background2" w:themeShade="80"/>
              <w:sz w:val="28"/>
              <w:szCs w:val="28"/>
            </w:rPr>
          </w:pPr>
          <w:bookmarkStart w:id="0" w:name="_Hlk99710016"/>
          <w:r w:rsidRPr="00FE596D">
            <w:rPr>
              <w:rFonts w:eastAsia="SimSun" w:cstheme="minorHAnsi"/>
              <w:b/>
              <w:noProof/>
              <w:sz w:val="28"/>
              <w:szCs w:val="28"/>
              <w:lang w:eastAsia="zh-CN"/>
            </w:rPr>
            <w:t>Форма банковской гарантии</w:t>
          </w:r>
        </w:p>
      </w:tc>
      <w:tc>
        <w:tcPr>
          <w:tcW w:w="2382" w:type="dxa"/>
        </w:tcPr>
        <w:p w14:paraId="0F8B1C5F" w14:textId="77777777" w:rsidR="007D55B1" w:rsidRPr="00D814F5" w:rsidRDefault="007D55B1" w:rsidP="007D55B1">
          <w:pPr>
            <w:pStyle w:val="a3"/>
            <w:ind w:right="-383"/>
            <w:jc w:val="center"/>
            <w:rPr>
              <w:rFonts w:cstheme="minorHAnsi"/>
            </w:rPr>
          </w:pPr>
          <w:r w:rsidRPr="007052C9">
            <w:rPr>
              <w:rFonts w:ascii="Arial" w:hAnsi="Arial" w:cs="Arial"/>
              <w:noProof/>
              <w:color w:val="262626"/>
              <w:sz w:val="72"/>
              <w:szCs w:val="48"/>
            </w:rPr>
            <w:drawing>
              <wp:inline distT="0" distB="0" distL="0" distR="0" wp14:anchorId="7B101317" wp14:editId="32B94BEC">
                <wp:extent cx="1115931" cy="343863"/>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750" cy="356133"/>
                        </a:xfrm>
                        <a:prstGeom prst="rect">
                          <a:avLst/>
                        </a:prstGeom>
                      </pic:spPr>
                    </pic:pic>
                  </a:graphicData>
                </a:graphic>
              </wp:inline>
            </w:drawing>
          </w:r>
        </w:p>
      </w:tc>
    </w:tr>
    <w:tr w:rsidR="007D55B1" w:rsidRPr="00D814F5" w14:paraId="09AE3411" w14:textId="77777777" w:rsidTr="004432DE">
      <w:trPr>
        <w:trHeight w:val="265"/>
      </w:trPr>
      <w:tc>
        <w:tcPr>
          <w:tcW w:w="7399" w:type="dxa"/>
        </w:tcPr>
        <w:p w14:paraId="3EC5114F" w14:textId="77777777" w:rsidR="007D55B1" w:rsidRPr="00D814F5" w:rsidRDefault="007D55B1" w:rsidP="007D55B1">
          <w:pPr>
            <w:pStyle w:val="a3"/>
            <w:ind w:left="-109"/>
            <w:rPr>
              <w:rFonts w:cstheme="minorHAnsi"/>
              <w:color w:val="7F7F7F" w:themeColor="text1" w:themeTint="80"/>
              <w:sz w:val="18"/>
              <w:szCs w:val="18"/>
            </w:rPr>
          </w:pPr>
        </w:p>
        <w:p w14:paraId="2935CD35" w14:textId="77777777" w:rsidR="007D55B1" w:rsidRPr="00D814F5" w:rsidRDefault="007D55B1" w:rsidP="007D55B1">
          <w:pPr>
            <w:pStyle w:val="a3"/>
            <w:ind w:left="-109"/>
            <w:rPr>
              <w:rFonts w:cstheme="minorHAnsi"/>
              <w:color w:val="767171" w:themeColor="background2" w:themeShade="80"/>
              <w:sz w:val="18"/>
              <w:szCs w:val="18"/>
            </w:rPr>
          </w:pPr>
        </w:p>
      </w:tc>
      <w:tc>
        <w:tcPr>
          <w:tcW w:w="2382" w:type="dxa"/>
          <w:vAlign w:val="center"/>
        </w:tcPr>
        <w:p w14:paraId="100E2500" w14:textId="77777777" w:rsidR="007D55B1" w:rsidRPr="00D814F5" w:rsidRDefault="007D55B1" w:rsidP="007D55B1">
          <w:pPr>
            <w:pStyle w:val="a3"/>
            <w:rPr>
              <w:rFonts w:cstheme="minorHAnsi"/>
              <w:sz w:val="18"/>
              <w:szCs w:val="18"/>
            </w:rPr>
          </w:pPr>
        </w:p>
      </w:tc>
    </w:tr>
    <w:bookmarkEnd w:id="0"/>
  </w:tbl>
  <w:p w14:paraId="74F58A85" w14:textId="77777777" w:rsidR="0073677D" w:rsidRDefault="007367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DE55" w14:textId="77777777" w:rsidR="002038CE" w:rsidRDefault="002038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E5A42"/>
    <w:multiLevelType w:val="singleLevel"/>
    <w:tmpl w:val="E2E85B18"/>
    <w:lvl w:ilvl="0">
      <w:numFmt w:val="bullet"/>
      <w:lvlText w:val="-"/>
      <w:lvlJc w:val="left"/>
      <w:pPr>
        <w:tabs>
          <w:tab w:val="num" w:pos="644"/>
        </w:tabs>
        <w:ind w:left="644"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88"/>
    <w:rsid w:val="00017573"/>
    <w:rsid w:val="0002402D"/>
    <w:rsid w:val="00092FA8"/>
    <w:rsid w:val="000C676B"/>
    <w:rsid w:val="001C2457"/>
    <w:rsid w:val="002038CE"/>
    <w:rsid w:val="00330FCF"/>
    <w:rsid w:val="00370EC3"/>
    <w:rsid w:val="00395B65"/>
    <w:rsid w:val="003A2470"/>
    <w:rsid w:val="003B3A74"/>
    <w:rsid w:val="004214FC"/>
    <w:rsid w:val="004A64EF"/>
    <w:rsid w:val="005E7888"/>
    <w:rsid w:val="006035C7"/>
    <w:rsid w:val="00632A9C"/>
    <w:rsid w:val="00656EB2"/>
    <w:rsid w:val="006621BF"/>
    <w:rsid w:val="006E6FC2"/>
    <w:rsid w:val="007122F5"/>
    <w:rsid w:val="0073677D"/>
    <w:rsid w:val="007D55B1"/>
    <w:rsid w:val="008426FE"/>
    <w:rsid w:val="00927ED4"/>
    <w:rsid w:val="009B7965"/>
    <w:rsid w:val="00AF633B"/>
    <w:rsid w:val="00B10EFF"/>
    <w:rsid w:val="00BD1856"/>
    <w:rsid w:val="00CA63AE"/>
    <w:rsid w:val="00CF5A0F"/>
    <w:rsid w:val="00D06E2E"/>
    <w:rsid w:val="00D35897"/>
    <w:rsid w:val="00E167C9"/>
    <w:rsid w:val="00E43A59"/>
    <w:rsid w:val="00E62BA5"/>
    <w:rsid w:val="00EA3C68"/>
    <w:rsid w:val="00F22C92"/>
    <w:rsid w:val="00F662CF"/>
    <w:rsid w:val="00FA464E"/>
    <w:rsid w:val="00FE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D5FE0"/>
  <w15:chartTrackingRefBased/>
  <w15:docId w15:val="{A64CDD05-CD7E-4544-94DA-3C0EF7F7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C68"/>
    <w:pPr>
      <w:spacing w:after="200" w:line="276" w:lineRule="auto"/>
      <w:jc w:val="both"/>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77D"/>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73677D"/>
  </w:style>
  <w:style w:type="paragraph" w:styleId="a5">
    <w:name w:val="footer"/>
    <w:basedOn w:val="a"/>
    <w:link w:val="a6"/>
    <w:uiPriority w:val="99"/>
    <w:unhideWhenUsed/>
    <w:rsid w:val="0073677D"/>
    <w:pPr>
      <w:tabs>
        <w:tab w:val="center" w:pos="4844"/>
        <w:tab w:val="right" w:pos="9689"/>
      </w:tabs>
      <w:spacing w:after="0" w:line="240" w:lineRule="auto"/>
    </w:pPr>
  </w:style>
  <w:style w:type="character" w:customStyle="1" w:styleId="a6">
    <w:name w:val="Нижний колонтитул Знак"/>
    <w:basedOn w:val="a0"/>
    <w:link w:val="a5"/>
    <w:uiPriority w:val="99"/>
    <w:rsid w:val="0073677D"/>
  </w:style>
  <w:style w:type="table" w:customStyle="1" w:styleId="1">
    <w:name w:val="Сетка таблицы1"/>
    <w:basedOn w:val="a1"/>
    <w:next w:val="a7"/>
    <w:uiPriority w:val="59"/>
    <w:rsid w:val="007367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3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7367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semiHidden/>
    <w:unhideWhenUsed/>
    <w:rsid w:val="00EA3C68"/>
    <w:pPr>
      <w:spacing w:before="60" w:after="0" w:line="240" w:lineRule="auto"/>
    </w:pPr>
    <w:rPr>
      <w:rFonts w:ascii="PragmaticaCTT" w:eastAsia="Calibri" w:hAnsi="PragmaticaCTT" w:cs="Times New Roman"/>
      <w:color w:val="FF0000"/>
      <w:sz w:val="20"/>
      <w:szCs w:val="20"/>
      <w:lang w:val="x-none" w:eastAsia="x-none"/>
    </w:rPr>
  </w:style>
  <w:style w:type="character" w:customStyle="1" w:styleId="21">
    <w:name w:val="Основной текст 2 Знак"/>
    <w:basedOn w:val="a0"/>
    <w:link w:val="20"/>
    <w:semiHidden/>
    <w:rsid w:val="00EA3C68"/>
    <w:rPr>
      <w:rFonts w:ascii="PragmaticaCTT" w:eastAsia="Calibri" w:hAnsi="PragmaticaCTT" w:cs="Times New Roman"/>
      <w:color w:val="FF0000"/>
      <w:sz w:val="20"/>
      <w:szCs w:val="20"/>
      <w:lang w:val="x-none" w:eastAsia="x-none"/>
    </w:rPr>
  </w:style>
  <w:style w:type="paragraph" w:styleId="a8">
    <w:name w:val="Revision"/>
    <w:hidden/>
    <w:uiPriority w:val="99"/>
    <w:semiHidden/>
    <w:rsid w:val="00F22C92"/>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Суханова Яна Олеговна</dc:creator>
  <cp:keywords/>
  <dc:description/>
  <cp:lastModifiedBy>Rusakova Alina</cp:lastModifiedBy>
  <cp:revision>22</cp:revision>
  <dcterms:created xsi:type="dcterms:W3CDTF">2019-02-27T12:39:00Z</dcterms:created>
  <dcterms:modified xsi:type="dcterms:W3CDTF">2026-02-03T07:03:00Z</dcterms:modified>
</cp:coreProperties>
</file>